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B2" w:rsidRPr="00D63503" w:rsidRDefault="00D056FC" w:rsidP="00D63503">
      <w:pPr>
        <w:jc w:val="center"/>
        <w:rPr>
          <w:rFonts w:ascii="Bernard MT Condensed" w:hAnsi="Bernard MT Condensed"/>
          <w:b/>
          <w:sz w:val="36"/>
          <w:szCs w:val="36"/>
        </w:rPr>
      </w:pPr>
      <w:r>
        <w:rPr>
          <w:rFonts w:ascii="Bernard MT Condensed" w:hAnsi="Bernard MT Condensed"/>
          <w:b/>
          <w:noProof/>
          <w:sz w:val="36"/>
          <w:szCs w:val="36"/>
        </w:rPr>
        <w:drawing>
          <wp:inline distT="0" distB="0" distL="0" distR="0">
            <wp:extent cx="457200" cy="461772"/>
            <wp:effectExtent l="19050" t="0" r="0" b="0"/>
            <wp:docPr id="3" name="Picture 1" descr="C:\Users\Village Of Woodson\AppData\Local\Microsoft\Windows\INetCache\IE\N5PCFYKL\good_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N5PCFYKL\good_sun1[1].jpg"/>
                    <pic:cNvPicPr>
                      <a:picLocks noChangeAspect="1" noChangeArrowheads="1"/>
                    </pic:cNvPicPr>
                  </pic:nvPicPr>
                  <pic:blipFill>
                    <a:blip r:embed="rId4" cstate="print"/>
                    <a:srcRect/>
                    <a:stretch>
                      <a:fillRect/>
                    </a:stretch>
                  </pic:blipFill>
                  <pic:spPr bwMode="auto">
                    <a:xfrm>
                      <a:off x="0" y="0"/>
                      <a:ext cx="458274" cy="462856"/>
                    </a:xfrm>
                    <a:prstGeom prst="rect">
                      <a:avLst/>
                    </a:prstGeom>
                    <a:noFill/>
                    <a:ln w="9525">
                      <a:noFill/>
                      <a:miter lim="800000"/>
                      <a:headEnd/>
                      <a:tailEnd/>
                    </a:ln>
                  </pic:spPr>
                </pic:pic>
              </a:graphicData>
            </a:graphic>
          </wp:inline>
        </w:drawing>
      </w:r>
      <w:r>
        <w:rPr>
          <w:rFonts w:ascii="Bernard MT Condensed" w:hAnsi="Bernard MT Condensed"/>
          <w:b/>
          <w:sz w:val="36"/>
          <w:szCs w:val="36"/>
        </w:rPr>
        <w:t>SUMMER NEWSLETTER</w:t>
      </w:r>
      <w:r>
        <w:rPr>
          <w:rFonts w:ascii="Bernard MT Condensed" w:hAnsi="Bernard MT Condensed"/>
          <w:b/>
          <w:noProof/>
          <w:sz w:val="36"/>
          <w:szCs w:val="36"/>
        </w:rPr>
        <w:drawing>
          <wp:inline distT="0" distB="0" distL="0" distR="0">
            <wp:extent cx="400050" cy="400050"/>
            <wp:effectExtent l="19050" t="0" r="0" b="0"/>
            <wp:docPr id="4" name="Picture 2" descr="C:\Users\Village Of Woodson\AppData\Local\Microsoft\Windows\INetCache\IE\QMYTGVBT\sunsh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llage Of Woodson\AppData\Local\Microsoft\Windows\INetCache\IE\QMYTGVBT\sunshine[1].jpg"/>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9F41AE" w:rsidRPr="00D056FC" w:rsidRDefault="009F41AE">
      <w:pPr>
        <w:rPr>
          <w:rFonts w:ascii="Baskerville Old Face" w:hAnsi="Baskerville Old Face"/>
        </w:rPr>
      </w:pPr>
    </w:p>
    <w:p w:rsidR="00D056FC" w:rsidRPr="00D056FC" w:rsidRDefault="00D056FC">
      <w:pPr>
        <w:rPr>
          <w:rFonts w:ascii="Bookman Old Style" w:hAnsi="Bookman Old Style"/>
          <w:sz w:val="28"/>
          <w:szCs w:val="28"/>
        </w:rPr>
      </w:pPr>
      <w:proofErr w:type="gramStart"/>
      <w:r w:rsidRPr="00D056FC">
        <w:rPr>
          <w:rFonts w:ascii="Bookman Old Style" w:hAnsi="Bookman Old Style"/>
          <w:b/>
          <w:i/>
          <w:sz w:val="28"/>
          <w:szCs w:val="28"/>
          <w:u w:val="single"/>
        </w:rPr>
        <w:t>WEST  NILE</w:t>
      </w:r>
      <w:proofErr w:type="gramEnd"/>
      <w:r w:rsidRPr="00D056FC">
        <w:rPr>
          <w:rFonts w:ascii="Bookman Old Style" w:hAnsi="Bookman Old Style"/>
          <w:b/>
          <w:i/>
          <w:sz w:val="28"/>
          <w:szCs w:val="28"/>
          <w:u w:val="single"/>
        </w:rPr>
        <w:t xml:space="preserve"> VIRUS –</w:t>
      </w:r>
      <w:r w:rsidRPr="00D056FC">
        <w:rPr>
          <w:rFonts w:ascii="Bookman Old Style" w:hAnsi="Bookman Old Style"/>
          <w:b/>
          <w:i/>
          <w:u w:val="single"/>
        </w:rPr>
        <w:t xml:space="preserve"> </w:t>
      </w:r>
      <w:r w:rsidRPr="00D056FC">
        <w:rPr>
          <w:rFonts w:ascii="Bookman Old Style" w:hAnsi="Bookman Old Style"/>
          <w:sz w:val="28"/>
          <w:szCs w:val="28"/>
        </w:rPr>
        <w:t>The Illinois Department of Health has tested positive for the West Nile Virus that is spread by mosquitoes.  This can be a fatal disease.  Municipalities have been requested to take all precautions.  We are, therefore, asking that everyone look around and make sure there are no areas of standing water.  Areas might include anything that can hold water, stagnant ponds, defunct swimming pools or even items outside that cannot drain water.  Weeds are also a contributor to the reproduction of mosquitoes.  Thank you for your cooperation.</w:t>
      </w:r>
    </w:p>
    <w:p w:rsidR="00D056FC" w:rsidRPr="00D056FC" w:rsidRDefault="00D056FC">
      <w:pPr>
        <w:rPr>
          <w:rFonts w:ascii="Bookman Old Style" w:hAnsi="Bookman Old Style"/>
          <w:sz w:val="28"/>
          <w:szCs w:val="28"/>
        </w:rPr>
      </w:pPr>
      <w:r w:rsidRPr="00D056FC">
        <w:rPr>
          <w:rFonts w:ascii="Bookman Old Style" w:hAnsi="Bookman Old Style"/>
          <w:b/>
          <w:i/>
          <w:sz w:val="28"/>
          <w:szCs w:val="28"/>
          <w:u w:val="single"/>
        </w:rPr>
        <w:t>MOWING</w:t>
      </w:r>
      <w:r w:rsidRPr="00D056FC">
        <w:rPr>
          <w:rFonts w:ascii="Bookman Old Style" w:hAnsi="Bookman Old Style"/>
          <w:sz w:val="28"/>
          <w:szCs w:val="28"/>
        </w:rPr>
        <w:t>- The Village Board is requesting that when mowing, you always blow your grass back into your yard.  Grass on the street ruins the surface and is the start of street deterioration.  Not only is there a city ordinance against throwing grass into the street, there is a state regulation as well.</w:t>
      </w:r>
    </w:p>
    <w:p w:rsidR="009F41AE" w:rsidRPr="00D056FC" w:rsidRDefault="00D056FC">
      <w:pPr>
        <w:rPr>
          <w:rFonts w:ascii="Bookman Old Style" w:hAnsi="Bookman Old Style"/>
          <w:sz w:val="28"/>
          <w:szCs w:val="28"/>
        </w:rPr>
      </w:pPr>
      <w:r w:rsidRPr="00D056FC">
        <w:rPr>
          <w:rFonts w:ascii="Bookman Old Style" w:hAnsi="Bookman Old Style"/>
          <w:b/>
          <w:i/>
          <w:sz w:val="28"/>
          <w:szCs w:val="28"/>
          <w:u w:val="single"/>
        </w:rPr>
        <w:t xml:space="preserve">YARD WASTE RECEPTACLE – </w:t>
      </w:r>
      <w:r w:rsidRPr="00D056FC">
        <w:rPr>
          <w:rFonts w:ascii="Bookman Old Style" w:hAnsi="Bookman Old Style"/>
          <w:sz w:val="28"/>
          <w:szCs w:val="28"/>
        </w:rPr>
        <w:t>It appears to be time to remind everyone, once again, the sewer plant burn pile is for yard waste only!  Any item that is not yard waste should not be put on the pile.  Please abide by this request.</w:t>
      </w:r>
    </w:p>
    <w:p w:rsidR="009F41AE" w:rsidRPr="00D056FC" w:rsidRDefault="00D056FC">
      <w:pPr>
        <w:rPr>
          <w:rFonts w:ascii="Bookman Old Style" w:hAnsi="Bookman Old Style"/>
          <w:sz w:val="28"/>
          <w:szCs w:val="28"/>
        </w:rPr>
      </w:pPr>
      <w:r w:rsidRPr="00D056FC">
        <w:rPr>
          <w:rFonts w:ascii="Bookman Old Style" w:hAnsi="Bookman Old Style"/>
          <w:b/>
          <w:i/>
          <w:sz w:val="28"/>
          <w:szCs w:val="28"/>
          <w:u w:val="single"/>
        </w:rPr>
        <w:t xml:space="preserve">VOLUNTEERS FOR FIRE DEPARTMENT – </w:t>
      </w:r>
      <w:r w:rsidRPr="00D056FC">
        <w:rPr>
          <w:rFonts w:ascii="Bookman Old Style" w:hAnsi="Bookman Old Style"/>
          <w:sz w:val="28"/>
          <w:szCs w:val="28"/>
        </w:rPr>
        <w:t>The Woodson Fire Protection District is seeking new volunteers.  If you have an interest in bec</w:t>
      </w:r>
      <w:r>
        <w:rPr>
          <w:rFonts w:ascii="Bookman Old Style" w:hAnsi="Bookman Old Style"/>
          <w:sz w:val="28"/>
          <w:szCs w:val="28"/>
        </w:rPr>
        <w:t xml:space="preserve">oming a volunteer firefighter, </w:t>
      </w:r>
      <w:r w:rsidRPr="00D056FC">
        <w:rPr>
          <w:rFonts w:ascii="Bookman Old Style" w:hAnsi="Bookman Old Style"/>
          <w:sz w:val="28"/>
          <w:szCs w:val="28"/>
        </w:rPr>
        <w:t>please call Fire Chief Dave Banks at 217-673-3004 or Jon Freeman at 217-473-4242.</w:t>
      </w:r>
    </w:p>
    <w:p w:rsidR="009F41AE" w:rsidRPr="00D056FC" w:rsidRDefault="00D056FC">
      <w:pPr>
        <w:rPr>
          <w:rFonts w:ascii="Bookman Old Style" w:hAnsi="Bookman Old Style"/>
          <w:sz w:val="28"/>
          <w:szCs w:val="28"/>
        </w:rPr>
      </w:pPr>
      <w:r w:rsidRPr="00D056FC">
        <w:rPr>
          <w:rFonts w:ascii="Bookman Old Style" w:hAnsi="Bookman Old Style"/>
          <w:b/>
          <w:i/>
          <w:sz w:val="28"/>
          <w:szCs w:val="28"/>
          <w:u w:val="single"/>
        </w:rPr>
        <w:t xml:space="preserve">SPEED LIMITS – </w:t>
      </w:r>
      <w:r w:rsidRPr="00D056FC">
        <w:rPr>
          <w:rFonts w:ascii="Bookman Old Style" w:hAnsi="Bookman Old Style"/>
          <w:sz w:val="28"/>
          <w:szCs w:val="28"/>
        </w:rPr>
        <w:t>School is back in session!  Please remember that the speed limit on all city streets is 20 mph.  It is 30 mph on Main Street and Commercial Street.</w:t>
      </w:r>
    </w:p>
    <w:p w:rsidR="00D056FC" w:rsidRPr="00D056FC" w:rsidRDefault="00D056FC">
      <w:pPr>
        <w:rPr>
          <w:rFonts w:ascii="Bookman Old Style" w:hAnsi="Bookman Old Style"/>
          <w:sz w:val="28"/>
          <w:szCs w:val="28"/>
        </w:rPr>
      </w:pPr>
    </w:p>
    <w:p w:rsidR="00D056FC" w:rsidRPr="00D056FC" w:rsidRDefault="00D056FC">
      <w:pPr>
        <w:rPr>
          <w:rFonts w:ascii="Bookman Old Style" w:hAnsi="Bookman Old Style"/>
          <w:b/>
          <w:sz w:val="28"/>
          <w:szCs w:val="28"/>
        </w:rPr>
      </w:pPr>
      <w:proofErr w:type="gramStart"/>
      <w:r w:rsidRPr="00D056FC">
        <w:rPr>
          <w:rFonts w:ascii="Bookman Old Style" w:hAnsi="Bookman Old Style"/>
          <w:b/>
          <w:sz w:val="28"/>
          <w:szCs w:val="28"/>
        </w:rPr>
        <w:t>A very HUGE “Thank you” to Amanda Fox for creating and hosting the Free Summer Library at Village Hall.</w:t>
      </w:r>
      <w:proofErr w:type="gramEnd"/>
      <w:r w:rsidRPr="00D056FC">
        <w:rPr>
          <w:rFonts w:ascii="Bookman Old Style" w:hAnsi="Bookman Old Style"/>
          <w:b/>
          <w:sz w:val="28"/>
          <w:szCs w:val="28"/>
        </w:rPr>
        <w:t xml:space="preserve">  Many children from all areas enjoyed the library!</w:t>
      </w:r>
    </w:p>
    <w:sectPr w:rsidR="00D056FC" w:rsidRPr="00D056FC" w:rsidSect="00D6350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41AE"/>
    <w:rsid w:val="00031883"/>
    <w:rsid w:val="00967CB2"/>
    <w:rsid w:val="009F41AE"/>
    <w:rsid w:val="00B64CAB"/>
    <w:rsid w:val="00D056FC"/>
    <w:rsid w:val="00D63503"/>
    <w:rsid w:val="00E96B03"/>
    <w:rsid w:val="00FC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Woodson</dc:creator>
  <cp:lastModifiedBy>Village Of Woodson</cp:lastModifiedBy>
  <cp:revision>3</cp:revision>
  <cp:lastPrinted>2018-08-28T15:53:00Z</cp:lastPrinted>
  <dcterms:created xsi:type="dcterms:W3CDTF">2018-08-28T15:53:00Z</dcterms:created>
  <dcterms:modified xsi:type="dcterms:W3CDTF">2019-07-12T15:21:00Z</dcterms:modified>
</cp:coreProperties>
</file>